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bb96814ed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40831aeea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Zionsville,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a2cfe6e544c18" /><Relationship Type="http://schemas.openxmlformats.org/officeDocument/2006/relationships/numbering" Target="/word/numbering.xml" Id="R85dd2bacdb404622" /><Relationship Type="http://schemas.openxmlformats.org/officeDocument/2006/relationships/settings" Target="/word/settings.xml" Id="Rae7a012cb67943da" /><Relationship Type="http://schemas.openxmlformats.org/officeDocument/2006/relationships/image" Target="/word/media/797997f4-dbff-4700-b96c-0093c6e9d644.png" Id="R73740831aeea409a" /></Relationships>
</file>