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439b8bc4c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66f39702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Barquisimeto,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66c22ebc14ce2" /><Relationship Type="http://schemas.openxmlformats.org/officeDocument/2006/relationships/numbering" Target="/word/numbering.xml" Id="Re6eddfadf1b642b7" /><Relationship Type="http://schemas.openxmlformats.org/officeDocument/2006/relationships/settings" Target="/word/settings.xml" Id="R7c02991723ce4421" /><Relationship Type="http://schemas.openxmlformats.org/officeDocument/2006/relationships/image" Target="/word/media/e4fa937a-e095-4c9d-b84a-bcdae6ce0d13.png" Id="Reafc66f39702429f" /></Relationships>
</file>