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464aecb6c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4cbaabda9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Bamyan,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8b3fcb3544fd4" /><Relationship Type="http://schemas.openxmlformats.org/officeDocument/2006/relationships/numbering" Target="/word/numbering.xml" Id="R8ddf05afded3465f" /><Relationship Type="http://schemas.openxmlformats.org/officeDocument/2006/relationships/settings" Target="/word/settings.xml" Id="R47d5b13b5ced4fe1" /><Relationship Type="http://schemas.openxmlformats.org/officeDocument/2006/relationships/image" Target="/word/media/2f4d825b-8f47-45bd-a180-bf6f11d78901.png" Id="R98f4cbaabda947c1" /></Relationships>
</file>