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0f8d46de5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44422b89e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Chaghcharan,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8a6a786844f7b" /><Relationship Type="http://schemas.openxmlformats.org/officeDocument/2006/relationships/numbering" Target="/word/numbering.xml" Id="Rc27b1451bc6b4be6" /><Relationship Type="http://schemas.openxmlformats.org/officeDocument/2006/relationships/settings" Target="/word/settings.xml" Id="R9354f5de1b8f4c35" /><Relationship Type="http://schemas.openxmlformats.org/officeDocument/2006/relationships/image" Target="/word/media/b5f6b86c-a76b-4d50-aaac-51c9f0794e41.png" Id="Rd1144422b89e4a24" /></Relationships>
</file>