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30d4ea697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b26f7f1a7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Batna,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9bd5c92c14d48" /><Relationship Type="http://schemas.openxmlformats.org/officeDocument/2006/relationships/numbering" Target="/word/numbering.xml" Id="R81cd7a1fc35040f2" /><Relationship Type="http://schemas.openxmlformats.org/officeDocument/2006/relationships/settings" Target="/word/settings.xml" Id="Rd154cc1e28e64d45" /><Relationship Type="http://schemas.openxmlformats.org/officeDocument/2006/relationships/image" Target="/word/media/3980758a-2e41-4428-a2e8-1dbd78ade281.png" Id="R465b26f7f1a74d53" /></Relationships>
</file>