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264d70888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5864b34c4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Constantine,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37b58ebf74a37" /><Relationship Type="http://schemas.openxmlformats.org/officeDocument/2006/relationships/numbering" Target="/word/numbering.xml" Id="Rca6c9220b76345aa" /><Relationship Type="http://schemas.openxmlformats.org/officeDocument/2006/relationships/settings" Target="/word/settings.xml" Id="R44d921e196174c03" /><Relationship Type="http://schemas.openxmlformats.org/officeDocument/2006/relationships/image" Target="/word/media/c3c8d2a9-21b8-4f5d-b7d6-f1b073a04acc.png" Id="R3295864b34c445d0" /></Relationships>
</file>