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e7f6f6d90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2d046261e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Jamba,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39a241e1a42ea" /><Relationship Type="http://schemas.openxmlformats.org/officeDocument/2006/relationships/numbering" Target="/word/numbering.xml" Id="Rb69e643866fd4681" /><Relationship Type="http://schemas.openxmlformats.org/officeDocument/2006/relationships/settings" Target="/word/settings.xml" Id="R16b902ca095f497d" /><Relationship Type="http://schemas.openxmlformats.org/officeDocument/2006/relationships/image" Target="/word/media/007d5b07-c53f-4cde-8b26-f62e0a80802c.png" Id="Re462d046261e4a63" /></Relationships>
</file>