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daedd4feb046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15edefa89840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Noqui,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3cba0244ba4a86" /><Relationship Type="http://schemas.openxmlformats.org/officeDocument/2006/relationships/numbering" Target="/word/numbering.xml" Id="Rd19a28443e7c4143" /><Relationship Type="http://schemas.openxmlformats.org/officeDocument/2006/relationships/settings" Target="/word/settings.xml" Id="Ra04f07f415a74d37" /><Relationship Type="http://schemas.openxmlformats.org/officeDocument/2006/relationships/image" Target="/word/media/9c4c9c59-8f3a-4d8e-8fb9-f9121b73b739.png" Id="Reb15edefa89840e2" /></Relationships>
</file>