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a0134aed6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88db447b8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Bella Vista,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ba5a0915c423f" /><Relationship Type="http://schemas.openxmlformats.org/officeDocument/2006/relationships/numbering" Target="/word/numbering.xml" Id="R904a23dcacea4966" /><Relationship Type="http://schemas.openxmlformats.org/officeDocument/2006/relationships/settings" Target="/word/settings.xml" Id="R9299e42e6da04e69" /><Relationship Type="http://schemas.openxmlformats.org/officeDocument/2006/relationships/image" Target="/word/media/628a7fbd-6dc8-481f-8b3c-6d1519219810.png" Id="R70088db447b84878" /></Relationships>
</file>