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810596a34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be9420fae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654944b3c454b" /><Relationship Type="http://schemas.openxmlformats.org/officeDocument/2006/relationships/numbering" Target="/word/numbering.xml" Id="Rc800e008c9e64e77" /><Relationship Type="http://schemas.openxmlformats.org/officeDocument/2006/relationships/settings" Target="/word/settings.xml" Id="R77416c404fd84a3a" /><Relationship Type="http://schemas.openxmlformats.org/officeDocument/2006/relationships/image" Target="/word/media/66e82ad2-8576-4496-858e-bdca2d6e229a.png" Id="R394be9420fae48b5" /></Relationships>
</file>