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853fc9c11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85f04048a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Daireaux,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aef4abb634fed" /><Relationship Type="http://schemas.openxmlformats.org/officeDocument/2006/relationships/numbering" Target="/word/numbering.xml" Id="R66d976cfd5bb4294" /><Relationship Type="http://schemas.openxmlformats.org/officeDocument/2006/relationships/settings" Target="/word/settings.xml" Id="Ra53362ef43e54f03" /><Relationship Type="http://schemas.openxmlformats.org/officeDocument/2006/relationships/image" Target="/word/media/696bfde6-7e06-4c46-8226-89d1cfed7ef4.png" Id="R3ea85f04048a4743" /></Relationships>
</file>