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55c7b33c0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2ede388b5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Goya,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9b2b2f0f04c13" /><Relationship Type="http://schemas.openxmlformats.org/officeDocument/2006/relationships/numbering" Target="/word/numbering.xml" Id="R69172aa4551b43a8" /><Relationship Type="http://schemas.openxmlformats.org/officeDocument/2006/relationships/settings" Target="/word/settings.xml" Id="Rf0d84b769abf4029" /><Relationship Type="http://schemas.openxmlformats.org/officeDocument/2006/relationships/image" Target="/word/media/e8adca00-f647-48e1-93fa-4b8fd9628b80.png" Id="Rd512ede388b542b2" /></Relationships>
</file>