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b2b6e3a95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5733a3f81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Gualeguaychu,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31083f9b54c41" /><Relationship Type="http://schemas.openxmlformats.org/officeDocument/2006/relationships/numbering" Target="/word/numbering.xml" Id="R5395231bcf7942e8" /><Relationship Type="http://schemas.openxmlformats.org/officeDocument/2006/relationships/settings" Target="/word/settings.xml" Id="R2e186d9d730243c1" /><Relationship Type="http://schemas.openxmlformats.org/officeDocument/2006/relationships/image" Target="/word/media/8aab2a6b-91da-4274-aa97-30293e03d0c7.png" Id="R5a55733a3f8147e6" /></Relationships>
</file>