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377b509ec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0a02aa4c2c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Naschel,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a6dfd9e9d4ccb" /><Relationship Type="http://schemas.openxmlformats.org/officeDocument/2006/relationships/numbering" Target="/word/numbering.xml" Id="Re80c8dc7b963416b" /><Relationship Type="http://schemas.openxmlformats.org/officeDocument/2006/relationships/settings" Target="/word/settings.xml" Id="R85ffada501314a45" /><Relationship Type="http://schemas.openxmlformats.org/officeDocument/2006/relationships/image" Target="/word/media/8ace2bf7-ee0d-4a50-b515-bbd8cfbc21db.png" Id="Rb20a02aa4c2c432f" /></Relationships>
</file>