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8a259ab1a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823b41a1a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Presidencia Roque Saenz Pena,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c065115304b1c" /><Relationship Type="http://schemas.openxmlformats.org/officeDocument/2006/relationships/numbering" Target="/word/numbering.xml" Id="Rf3132d3cbbef4003" /><Relationship Type="http://schemas.openxmlformats.org/officeDocument/2006/relationships/settings" Target="/word/settings.xml" Id="R5601cdbd64314ba3" /><Relationship Type="http://schemas.openxmlformats.org/officeDocument/2006/relationships/image" Target="/word/media/661de63d-abd9-4b24-979c-6cd11ad4b1eb.png" Id="Rf9a823b41a1a4412" /></Relationships>
</file>