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cc9390628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956f92f624c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Ramallo,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90f5da2134d28" /><Relationship Type="http://schemas.openxmlformats.org/officeDocument/2006/relationships/numbering" Target="/word/numbering.xml" Id="R0d42bc497f4b40be" /><Relationship Type="http://schemas.openxmlformats.org/officeDocument/2006/relationships/settings" Target="/word/settings.xml" Id="Re72fc682d97b4585" /><Relationship Type="http://schemas.openxmlformats.org/officeDocument/2006/relationships/image" Target="/word/media/ce580086-4c58-4ebc-a1af-445702eb937a.png" Id="R07e956f92f624ce7" /></Relationships>
</file>