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c42f08b3b04d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193f90b2a842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Resistencia,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108269538c4d64" /><Relationship Type="http://schemas.openxmlformats.org/officeDocument/2006/relationships/numbering" Target="/word/numbering.xml" Id="Rbe9eff9358e64b29" /><Relationship Type="http://schemas.openxmlformats.org/officeDocument/2006/relationships/settings" Target="/word/settings.xml" Id="Rd76e885ddaf643db" /><Relationship Type="http://schemas.openxmlformats.org/officeDocument/2006/relationships/image" Target="/word/media/ff518c0d-4038-4792-ba42-bbed5073c06e.png" Id="R64193f90b2a842f0" /></Relationships>
</file>