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d510e0ebe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0e6b327e2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 de Merlo,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78c39f94f4a54" /><Relationship Type="http://schemas.openxmlformats.org/officeDocument/2006/relationships/numbering" Target="/word/numbering.xml" Id="Rdf59ed79e9cc45d9" /><Relationship Type="http://schemas.openxmlformats.org/officeDocument/2006/relationships/settings" Target="/word/settings.xml" Id="Rf5a3e96105524485" /><Relationship Type="http://schemas.openxmlformats.org/officeDocument/2006/relationships/image" Target="/word/media/ea94e70e-1518-40a6-b194-90e57cb0e651.png" Id="R88f0e6b327e24d79" /></Relationships>
</file>