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ce9a31193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038350c89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Balwyn North,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c7fb62c84424e" /><Relationship Type="http://schemas.openxmlformats.org/officeDocument/2006/relationships/numbering" Target="/word/numbering.xml" Id="Re850605362364ea2" /><Relationship Type="http://schemas.openxmlformats.org/officeDocument/2006/relationships/settings" Target="/word/settings.xml" Id="R3a7c851db256480d" /><Relationship Type="http://schemas.openxmlformats.org/officeDocument/2006/relationships/image" Target="/word/media/c04c2659-89e9-4654-9b12-466194c499b9.png" Id="R54a038350c894f5b" /></Relationships>
</file>