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d830965a2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2e3cdce4c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Bayview,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90c05e9f44a3f" /><Relationship Type="http://schemas.openxmlformats.org/officeDocument/2006/relationships/numbering" Target="/word/numbering.xml" Id="Rec70fc6f1a9a4462" /><Relationship Type="http://schemas.openxmlformats.org/officeDocument/2006/relationships/settings" Target="/word/settings.xml" Id="R55538e9785e640ce" /><Relationship Type="http://schemas.openxmlformats.org/officeDocument/2006/relationships/image" Target="/word/media/5b08e95f-78c2-4d13-8aa0-1261a227a8cb.png" Id="R1df2e3cdce4c4313" /></Relationships>
</file>