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44bc907f424d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2faa108c4847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Beachport,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095f90813b4b25" /><Relationship Type="http://schemas.openxmlformats.org/officeDocument/2006/relationships/numbering" Target="/word/numbering.xml" Id="Rd34e95a9f3fd4bd4" /><Relationship Type="http://schemas.openxmlformats.org/officeDocument/2006/relationships/settings" Target="/word/settings.xml" Id="R0d0001d2cf36402d" /><Relationship Type="http://schemas.openxmlformats.org/officeDocument/2006/relationships/image" Target="/word/media/05c5414e-85d6-4fd9-91cc-1b023d73cce2.png" Id="R6e2faa108c484725" /></Relationships>
</file>