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2b11c8f38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c25d4683d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Beerwah,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0dcf7ba584469" /><Relationship Type="http://schemas.openxmlformats.org/officeDocument/2006/relationships/numbering" Target="/word/numbering.xml" Id="Raef02ac873984757" /><Relationship Type="http://schemas.openxmlformats.org/officeDocument/2006/relationships/settings" Target="/word/settings.xml" Id="R2d3904f1f3d64c49" /><Relationship Type="http://schemas.openxmlformats.org/officeDocument/2006/relationships/image" Target="/word/media/3fee6fc2-229a-494f-8aa0-ee6fadc37ecb.png" Id="Rca4c25d4683d4948" /></Relationships>
</file>