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1864e34a3440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ad033a5cf94b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Bella Vista,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e3bad50a9e4b67" /><Relationship Type="http://schemas.openxmlformats.org/officeDocument/2006/relationships/numbering" Target="/word/numbering.xml" Id="R33ea80202eb7446d" /><Relationship Type="http://schemas.openxmlformats.org/officeDocument/2006/relationships/settings" Target="/word/settings.xml" Id="Rf86acd4fe85d4031" /><Relationship Type="http://schemas.openxmlformats.org/officeDocument/2006/relationships/image" Target="/word/media/5432d75f-dd19-4e0b-9728-327d0c633650.png" Id="R2dad033a5cf94b35" /></Relationships>
</file>