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16874ad7e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ee3e752bc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Beverley,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ee427206b4f8c" /><Relationship Type="http://schemas.openxmlformats.org/officeDocument/2006/relationships/numbering" Target="/word/numbering.xml" Id="R1e0bf9cee851484e" /><Relationship Type="http://schemas.openxmlformats.org/officeDocument/2006/relationships/settings" Target="/word/settings.xml" Id="R840819e2c371418b" /><Relationship Type="http://schemas.openxmlformats.org/officeDocument/2006/relationships/image" Target="/word/media/4706f1e6-94a1-4503-81d7-ad372aef2692.png" Id="R83eee3e752bc4edf" /></Relationships>
</file>