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f197e26a9c42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e1468a3f874e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Bibra Lake,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a0675c26bd4caa" /><Relationship Type="http://schemas.openxmlformats.org/officeDocument/2006/relationships/numbering" Target="/word/numbering.xml" Id="Rdfb1713725ad441e" /><Relationship Type="http://schemas.openxmlformats.org/officeDocument/2006/relationships/settings" Target="/word/settings.xml" Id="R744d345d591041c9" /><Relationship Type="http://schemas.openxmlformats.org/officeDocument/2006/relationships/image" Target="/word/media/f47a1ae4-62e3-4999-954a-c82d80171349.png" Id="R51e1468a3f874ef8" /></Relationships>
</file>