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f9ca41cc8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a21307b0f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Blayney,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ef728bfe745f3" /><Relationship Type="http://schemas.openxmlformats.org/officeDocument/2006/relationships/numbering" Target="/word/numbering.xml" Id="R9aafd62f595d42e5" /><Relationship Type="http://schemas.openxmlformats.org/officeDocument/2006/relationships/settings" Target="/word/settings.xml" Id="Rd831bfec192c48e4" /><Relationship Type="http://schemas.openxmlformats.org/officeDocument/2006/relationships/image" Target="/word/media/28b6580b-a55a-48b6-8c94-27b613272fb0.png" Id="Rcf1a21307b0f4a52" /></Relationships>
</file>