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836a8322d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be84a4cdc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Brewarrina,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97c67ec64450e" /><Relationship Type="http://schemas.openxmlformats.org/officeDocument/2006/relationships/numbering" Target="/word/numbering.xml" Id="R939745d711634dcc" /><Relationship Type="http://schemas.openxmlformats.org/officeDocument/2006/relationships/settings" Target="/word/settings.xml" Id="R819a70259aad47aa" /><Relationship Type="http://schemas.openxmlformats.org/officeDocument/2006/relationships/image" Target="/word/media/a38e8f1c-2154-4ce0-b35a-702c08d239bf.png" Id="R78ebe84a4cdc4e79" /></Relationships>
</file>