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aca1b6d47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6e97e5e05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Brisbane,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e972056244a3b" /><Relationship Type="http://schemas.openxmlformats.org/officeDocument/2006/relationships/numbering" Target="/word/numbering.xml" Id="R47f4e0f6430f4a07" /><Relationship Type="http://schemas.openxmlformats.org/officeDocument/2006/relationships/settings" Target="/word/settings.xml" Id="R3ba8c088ef7d43dd" /><Relationship Type="http://schemas.openxmlformats.org/officeDocument/2006/relationships/image" Target="/word/media/f80dd72d-e816-48a9-b373-ffe58a32dfb6.png" Id="Rc936e97e5e0546ad" /></Relationships>
</file>