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5f7e036ee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9f91edd90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Brooklyn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5f0aa7f3247f9" /><Relationship Type="http://schemas.openxmlformats.org/officeDocument/2006/relationships/numbering" Target="/word/numbering.xml" Id="R572cbff63514489e" /><Relationship Type="http://schemas.openxmlformats.org/officeDocument/2006/relationships/settings" Target="/word/settings.xml" Id="R939b4f0232074b60" /><Relationship Type="http://schemas.openxmlformats.org/officeDocument/2006/relationships/image" Target="/word/media/7d807d2f-a462-4d14-a630-4178e1dbc5b0.png" Id="R2499f91edd904b06" /></Relationships>
</file>