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bb4cea89e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af853390f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Cannington,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c9617845e4585" /><Relationship Type="http://schemas.openxmlformats.org/officeDocument/2006/relationships/numbering" Target="/word/numbering.xml" Id="R5985e4fb7a034ecd" /><Relationship Type="http://schemas.openxmlformats.org/officeDocument/2006/relationships/settings" Target="/word/settings.xml" Id="Rf8a41332266246c9" /><Relationship Type="http://schemas.openxmlformats.org/officeDocument/2006/relationships/image" Target="/word/media/c5b4a850-05d8-4132-aaa1-9856831674e3.png" Id="Reacaf853390f413a" /></Relationships>
</file>