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6fe3f23ae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cb575a09d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 Barren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99d421c394a23" /><Relationship Type="http://schemas.openxmlformats.org/officeDocument/2006/relationships/numbering" Target="/word/numbering.xml" Id="R390a7091e6444f09" /><Relationship Type="http://schemas.openxmlformats.org/officeDocument/2006/relationships/settings" Target="/word/settings.xml" Id="Rc5b088ff572b43f2" /><Relationship Type="http://schemas.openxmlformats.org/officeDocument/2006/relationships/image" Target="/word/media/89401b4f-b59d-4acd-9e07-004e1f3fae97.png" Id="R5c3cb575a09d4af0" /></Relationships>
</file>