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35126131e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cad85d0eb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Flattery,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0c2b9814d486f" /><Relationship Type="http://schemas.openxmlformats.org/officeDocument/2006/relationships/numbering" Target="/word/numbering.xml" Id="R8e642a4e68f24577" /><Relationship Type="http://schemas.openxmlformats.org/officeDocument/2006/relationships/settings" Target="/word/settings.xml" Id="Ra521410da9f34e8c" /><Relationship Type="http://schemas.openxmlformats.org/officeDocument/2006/relationships/image" Target="/word/media/3f46c587-015b-452a-9e55-a70eb8f1f4c7.png" Id="R841cad85d0eb4157" /></Relationships>
</file>