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825419c3f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1fe4f86d2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Castle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c69335032484e" /><Relationship Type="http://schemas.openxmlformats.org/officeDocument/2006/relationships/numbering" Target="/word/numbering.xml" Id="Rdcc15af52953481c" /><Relationship Type="http://schemas.openxmlformats.org/officeDocument/2006/relationships/settings" Target="/word/settings.xml" Id="Rd91393e6a27744b3" /><Relationship Type="http://schemas.openxmlformats.org/officeDocument/2006/relationships/image" Target="/word/media/23e3d54f-e730-46e3-ba86-cb5d64958fd4.png" Id="Rf071fe4f86d247c2" /></Relationships>
</file>