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c1b256c28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e93a7161d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e7165bf5a4db9" /><Relationship Type="http://schemas.openxmlformats.org/officeDocument/2006/relationships/numbering" Target="/word/numbering.xml" Id="R4d163b0af2a547ab" /><Relationship Type="http://schemas.openxmlformats.org/officeDocument/2006/relationships/settings" Target="/word/settings.xml" Id="R3058a2e63b8c41f8" /><Relationship Type="http://schemas.openxmlformats.org/officeDocument/2006/relationships/image" Target="/word/media/32032945-9a3f-4e5d-a746-d676ec759ca7.png" Id="R3c0e93a7161d4824" /></Relationships>
</file>