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53e1be849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6fbcad0a2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Clontarf,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9f41aab104f61" /><Relationship Type="http://schemas.openxmlformats.org/officeDocument/2006/relationships/numbering" Target="/word/numbering.xml" Id="R3483b48542c54977" /><Relationship Type="http://schemas.openxmlformats.org/officeDocument/2006/relationships/settings" Target="/word/settings.xml" Id="R886a3a91f46e4851" /><Relationship Type="http://schemas.openxmlformats.org/officeDocument/2006/relationships/image" Target="/word/media/fd14bee4-965d-42c8-a96c-60da38f67190.png" Id="R1b96fbcad0a242b7" /></Relationships>
</file>