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f0134ac21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690c1409f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Cobram,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0612a64e74bc8" /><Relationship Type="http://schemas.openxmlformats.org/officeDocument/2006/relationships/numbering" Target="/word/numbering.xml" Id="Rfe65a150862549e8" /><Relationship Type="http://schemas.openxmlformats.org/officeDocument/2006/relationships/settings" Target="/word/settings.xml" Id="Rc3e99ba294dd486c" /><Relationship Type="http://schemas.openxmlformats.org/officeDocument/2006/relationships/image" Target="/word/media/8f4c6dd6-6f4f-4c4d-860e-a6e1fe1891f0.png" Id="R9f1690c1409f4c8f" /></Relationships>
</file>