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1cd7cb7a7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5d582cf3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Coober Pedy,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4c9b25c3e4bbb" /><Relationship Type="http://schemas.openxmlformats.org/officeDocument/2006/relationships/numbering" Target="/word/numbering.xml" Id="R1532d1ab198547f4" /><Relationship Type="http://schemas.openxmlformats.org/officeDocument/2006/relationships/settings" Target="/word/settings.xml" Id="R6797691ba19f401c" /><Relationship Type="http://schemas.openxmlformats.org/officeDocument/2006/relationships/image" Target="/word/media/1ce5b819-8deb-45aa-bdcf-eeaa2c043a69.png" Id="Rd7a5d582cf31461b" /></Relationships>
</file>