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7a246b725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26dc0e42c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Coorabie,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4cb97f0894c55" /><Relationship Type="http://schemas.openxmlformats.org/officeDocument/2006/relationships/numbering" Target="/word/numbering.xml" Id="Rec91e0e9a9714c5c" /><Relationship Type="http://schemas.openxmlformats.org/officeDocument/2006/relationships/settings" Target="/word/settings.xml" Id="Rcef20969ed3945d8" /><Relationship Type="http://schemas.openxmlformats.org/officeDocument/2006/relationships/image" Target="/word/media/17fdcf1d-7522-45c9-bc4e-96bf69d9a10d.png" Id="Ree226dc0e42c4be5" /></Relationships>
</file>