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6829067fe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1ac6908f6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28f97e1304084" /><Relationship Type="http://schemas.openxmlformats.org/officeDocument/2006/relationships/numbering" Target="/word/numbering.xml" Id="R32962b920afd4cc7" /><Relationship Type="http://schemas.openxmlformats.org/officeDocument/2006/relationships/settings" Target="/word/settings.xml" Id="R26dc67bde50c4fc4" /><Relationship Type="http://schemas.openxmlformats.org/officeDocument/2006/relationships/image" Target="/word/media/7730b99e-043b-47ec-a8ff-9f3ea2d91cec.png" Id="R0d41ac6908f64846" /></Relationships>
</file>