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3286d4a77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eea7be2eb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Daly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7231950a843b2" /><Relationship Type="http://schemas.openxmlformats.org/officeDocument/2006/relationships/numbering" Target="/word/numbering.xml" Id="Rb53060d4326648db" /><Relationship Type="http://schemas.openxmlformats.org/officeDocument/2006/relationships/settings" Target="/word/settings.xml" Id="R0cbb578304a54158" /><Relationship Type="http://schemas.openxmlformats.org/officeDocument/2006/relationships/image" Target="/word/media/446c91f2-dbd8-4240-bdce-7b1f8a718717.png" Id="R03ceea7be2eb4108" /></Relationships>
</file>