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1b3a5e3b4147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db9c7fd2f044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Edithburgh,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f6b4040e1e4aa0" /><Relationship Type="http://schemas.openxmlformats.org/officeDocument/2006/relationships/numbering" Target="/word/numbering.xml" Id="R5d64113e5a864d9e" /><Relationship Type="http://schemas.openxmlformats.org/officeDocument/2006/relationships/settings" Target="/word/settings.xml" Id="R833f069f9df840ab" /><Relationship Type="http://schemas.openxmlformats.org/officeDocument/2006/relationships/image" Target="/word/media/f7b222b5-2fc8-4119-a2a9-763545a70d54.png" Id="R70db9c7fd2f04466" /></Relationships>
</file>