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43f1f5bb0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b863bcd15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Frewville,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bbe4ea2b641fa" /><Relationship Type="http://schemas.openxmlformats.org/officeDocument/2006/relationships/numbering" Target="/word/numbering.xml" Id="R7904a0ce38954b08" /><Relationship Type="http://schemas.openxmlformats.org/officeDocument/2006/relationships/settings" Target="/word/settings.xml" Id="Red7c19e8177944b6" /><Relationship Type="http://schemas.openxmlformats.org/officeDocument/2006/relationships/image" Target="/word/media/af8a5319-5a6c-42b0-83d5-6c310908e8ee.png" Id="Re77b863bcd154e59" /></Relationships>
</file>