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6ec9ee479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f3e8d81afd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Keppel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a38cb5a944075" /><Relationship Type="http://schemas.openxmlformats.org/officeDocument/2006/relationships/numbering" Target="/word/numbering.xml" Id="Rf19ce5a127964f20" /><Relationship Type="http://schemas.openxmlformats.org/officeDocument/2006/relationships/settings" Target="/word/settings.xml" Id="Rca587cbccbf540c9" /><Relationship Type="http://schemas.openxmlformats.org/officeDocument/2006/relationships/image" Target="/word/media/dea69ef8-5414-4fae-a35a-2a591f5f2cea.png" Id="R2cf3e8d81afd4cc6" /></Relationships>
</file>