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c7e76710f4f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f40dc26a0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Kalbarri,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5617e5dffc4d43" /><Relationship Type="http://schemas.openxmlformats.org/officeDocument/2006/relationships/numbering" Target="/word/numbering.xml" Id="Rc919c0b79097416b" /><Relationship Type="http://schemas.openxmlformats.org/officeDocument/2006/relationships/settings" Target="/word/settings.xml" Id="Rb082adcd98bd431b" /><Relationship Type="http://schemas.openxmlformats.org/officeDocument/2006/relationships/image" Target="/word/media/7950e01e-be6e-4496-8e50-4e49a9dba732.png" Id="R53cf40dc26a0476c" /></Relationships>
</file>