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fb1a2df0e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cfae7e8d9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Karratha,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8854255db44f9" /><Relationship Type="http://schemas.openxmlformats.org/officeDocument/2006/relationships/numbering" Target="/word/numbering.xml" Id="R675b32fcdb214e90" /><Relationship Type="http://schemas.openxmlformats.org/officeDocument/2006/relationships/settings" Target="/word/settings.xml" Id="Rb3d8469f3e1147ad" /><Relationship Type="http://schemas.openxmlformats.org/officeDocument/2006/relationships/image" Target="/word/media/f7f9cdb5-e516-45d7-94bb-1b02314fdd37.png" Id="Rb07cfae7e8d94b34" /></Relationships>
</file>