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c27102a7a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04f3d4bd4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Kingaroy,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382b812db4cad" /><Relationship Type="http://schemas.openxmlformats.org/officeDocument/2006/relationships/numbering" Target="/word/numbering.xml" Id="R7f6ddc7508494d18" /><Relationship Type="http://schemas.openxmlformats.org/officeDocument/2006/relationships/settings" Target="/word/settings.xml" Id="R58f977471357477c" /><Relationship Type="http://schemas.openxmlformats.org/officeDocument/2006/relationships/image" Target="/word/media/a7d718ff-d165-4d32-a64a-6c063e0ebd4d.png" Id="R2aa04f3d4bd443c9" /></Relationships>
</file>