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2dbeff8af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c8190ef9d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Lake Grace,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de3f5fce34bbf" /><Relationship Type="http://schemas.openxmlformats.org/officeDocument/2006/relationships/numbering" Target="/word/numbering.xml" Id="R0768a9baef22420e" /><Relationship Type="http://schemas.openxmlformats.org/officeDocument/2006/relationships/settings" Target="/word/settings.xml" Id="Rf2a991faa4f140e3" /><Relationship Type="http://schemas.openxmlformats.org/officeDocument/2006/relationships/image" Target="/word/media/b3b2cb52-e8af-4ad5-8e7a-52a37432f5f7.png" Id="R84ec8190ef9d4997" /></Relationships>
</file>