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b1d17e978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afdec9aef040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Laurieton,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9bf32cad6d4699" /><Relationship Type="http://schemas.openxmlformats.org/officeDocument/2006/relationships/numbering" Target="/word/numbering.xml" Id="R02b58ae3370b4f12" /><Relationship Type="http://schemas.openxmlformats.org/officeDocument/2006/relationships/settings" Target="/word/settings.xml" Id="Rfa7aa528946840a3" /><Relationship Type="http://schemas.openxmlformats.org/officeDocument/2006/relationships/image" Target="/word/media/513598ce-4172-472a-85d5-b0bde5d7ebca.png" Id="Re6afdec9aef040e6" /></Relationships>
</file>