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2af3a6ec7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8ee51697e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258268e744f85" /><Relationship Type="http://schemas.openxmlformats.org/officeDocument/2006/relationships/numbering" Target="/word/numbering.xml" Id="Rb57e453748ae4bf1" /><Relationship Type="http://schemas.openxmlformats.org/officeDocument/2006/relationships/settings" Target="/word/settings.xml" Id="R65351df81b444be8" /><Relationship Type="http://schemas.openxmlformats.org/officeDocument/2006/relationships/image" Target="/word/media/83962ba1-c70b-4efd-99e6-44e3ecf4448b.png" Id="R5d78ee51697e4bb0" /></Relationships>
</file>