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af3ff28fe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6c8686979d46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Little River,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76a28d31444c17" /><Relationship Type="http://schemas.openxmlformats.org/officeDocument/2006/relationships/numbering" Target="/word/numbering.xml" Id="R27e44b52493b4c52" /><Relationship Type="http://schemas.openxmlformats.org/officeDocument/2006/relationships/settings" Target="/word/settings.xml" Id="R8d0eaa26cbfb4e1c" /><Relationship Type="http://schemas.openxmlformats.org/officeDocument/2006/relationships/image" Target="/word/media/fbe4ca8b-0f4e-42cd-b768-09f3f947d819.png" Id="Rba6c8686979d467b" /></Relationships>
</file>